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85CB3" w14:textId="6246B9DD" w:rsidR="00D5704E" w:rsidRPr="00D5704E" w:rsidRDefault="00D44B23" w:rsidP="00D5704E">
      <w:pPr>
        <w:rPr>
          <w:b/>
          <w:bCs/>
        </w:rPr>
      </w:pPr>
      <w:r>
        <w:rPr>
          <w:b/>
          <w:bCs/>
        </w:rPr>
        <w:t>Oankundiging</w:t>
      </w:r>
      <w:r w:rsidR="00D5704E">
        <w:rPr>
          <w:b/>
          <w:bCs/>
        </w:rPr>
        <w:t xml:space="preserve"> (</w:t>
      </w:r>
      <w:r w:rsidR="00D5704E" w:rsidRPr="00D5704E">
        <w:rPr>
          <w:b/>
          <w:bCs/>
        </w:rPr>
        <w:t>Save the Date</w:t>
      </w:r>
      <w:r w:rsidR="00D5704E">
        <w:rPr>
          <w:b/>
          <w:bCs/>
        </w:rPr>
        <w:t>)</w:t>
      </w:r>
    </w:p>
    <w:p w14:paraId="48B90B87" w14:textId="2F568685" w:rsidR="00D5704E" w:rsidRPr="00472432" w:rsidRDefault="00D5704E" w:rsidP="00D5704E">
      <w:pPr>
        <w:rPr>
          <w:b/>
          <w:bCs/>
          <w:color w:val="365F91" w:themeColor="accent1" w:themeShade="BF"/>
          <w:sz w:val="52"/>
          <w:szCs w:val="52"/>
        </w:rPr>
      </w:pPr>
      <w:r w:rsidRPr="00472432">
        <w:rPr>
          <w:b/>
          <w:bCs/>
          <w:color w:val="365F91" w:themeColor="accent1" w:themeShade="BF"/>
          <w:sz w:val="52"/>
          <w:szCs w:val="52"/>
        </w:rPr>
        <w:t>100 J</w:t>
      </w:r>
      <w:r w:rsidR="00D44B23">
        <w:rPr>
          <w:b/>
          <w:bCs/>
          <w:color w:val="365F91" w:themeColor="accent1" w:themeShade="BF"/>
          <w:sz w:val="52"/>
          <w:szCs w:val="52"/>
        </w:rPr>
        <w:t>ier</w:t>
      </w:r>
      <w:r w:rsidRPr="00472432">
        <w:rPr>
          <w:b/>
          <w:bCs/>
          <w:color w:val="365F91" w:themeColor="accent1" w:themeShade="BF"/>
          <w:sz w:val="52"/>
          <w:szCs w:val="52"/>
        </w:rPr>
        <w:t xml:space="preserve"> </w:t>
      </w:r>
      <w:r w:rsidRPr="00D44B23">
        <w:rPr>
          <w:b/>
          <w:bCs/>
          <w:i/>
          <w:iCs/>
          <w:color w:val="365F91" w:themeColor="accent1" w:themeShade="BF"/>
          <w:sz w:val="52"/>
          <w:szCs w:val="52"/>
        </w:rPr>
        <w:t>Friesenkongress</w:t>
      </w:r>
    </w:p>
    <w:p w14:paraId="7DFC2556" w14:textId="517CD284" w:rsidR="00D5704E" w:rsidRDefault="00D61FE4" w:rsidP="00D5704E">
      <w:pPr>
        <w:rPr>
          <w:b/>
          <w:bCs/>
          <w:sz w:val="28"/>
          <w:szCs w:val="28"/>
        </w:rPr>
      </w:pPr>
      <w:r w:rsidRPr="00D61FE4">
        <w:rPr>
          <w:b/>
          <w:bCs/>
          <w:sz w:val="28"/>
          <w:szCs w:val="28"/>
        </w:rPr>
        <w:t>17</w:t>
      </w:r>
      <w:r w:rsidR="00D44B23">
        <w:rPr>
          <w:b/>
          <w:bCs/>
          <w:sz w:val="28"/>
          <w:szCs w:val="28"/>
        </w:rPr>
        <w:t>-</w:t>
      </w:r>
      <w:r w:rsidRPr="00D61FE4">
        <w:rPr>
          <w:b/>
          <w:bCs/>
          <w:sz w:val="28"/>
          <w:szCs w:val="28"/>
        </w:rPr>
        <w:t xml:space="preserve">18. </w:t>
      </w:r>
      <w:r w:rsidR="00D44B23">
        <w:rPr>
          <w:b/>
          <w:bCs/>
          <w:sz w:val="28"/>
          <w:szCs w:val="28"/>
        </w:rPr>
        <w:t>o</w:t>
      </w:r>
      <w:r w:rsidRPr="00D61FE4">
        <w:rPr>
          <w:b/>
          <w:bCs/>
          <w:sz w:val="28"/>
          <w:szCs w:val="28"/>
        </w:rPr>
        <w:t>ktober</w:t>
      </w:r>
      <w:r w:rsidR="00D5704E" w:rsidRPr="00D61FE4">
        <w:rPr>
          <w:b/>
          <w:bCs/>
          <w:sz w:val="28"/>
          <w:szCs w:val="28"/>
        </w:rPr>
        <w:t xml:space="preserve"> </w:t>
      </w:r>
      <w:r w:rsidR="00D44B23">
        <w:rPr>
          <w:b/>
          <w:bCs/>
          <w:sz w:val="28"/>
          <w:szCs w:val="28"/>
        </w:rPr>
        <w:t>y</w:t>
      </w:r>
      <w:r w:rsidR="00D5704E" w:rsidRPr="00D61FE4">
        <w:rPr>
          <w:b/>
          <w:bCs/>
          <w:sz w:val="28"/>
          <w:szCs w:val="28"/>
        </w:rPr>
        <w:t>n Jever</w:t>
      </w:r>
    </w:p>
    <w:p w14:paraId="4D3158A4" w14:textId="77777777" w:rsidR="00D61FE4" w:rsidRPr="00D61FE4" w:rsidRDefault="00D61FE4" w:rsidP="00D5704E">
      <w:pPr>
        <w:rPr>
          <w:sz w:val="28"/>
          <w:szCs w:val="28"/>
        </w:rPr>
      </w:pPr>
    </w:p>
    <w:p w14:paraId="792263EA" w14:textId="2FCDB031" w:rsidR="00D5704E" w:rsidRPr="00D5704E" w:rsidRDefault="00D44B23" w:rsidP="00D5704E">
      <w:r>
        <w:t xml:space="preserve">Wy fiere it hûndertjierrige jubileüm fan it earste (moderne) </w:t>
      </w:r>
      <w:r w:rsidRPr="00D44B23">
        <w:rPr>
          <w:i/>
          <w:iCs/>
        </w:rPr>
        <w:t>Friesenkongress</w:t>
      </w:r>
      <w:r>
        <w:t xml:space="preserve"> fan 1925! Dat sil yn </w:t>
      </w:r>
      <w:r w:rsidR="00953A5A">
        <w:rPr>
          <w:lang w:val="nl-NL"/>
        </w:rPr>
        <w:t>´e</w:t>
      </w:r>
      <w:r>
        <w:t xml:space="preserve"> hjerst fan 2025 heve. Elk dy’t de Fryske kultuer leafhat, stipet of der niget oan hat is útnoege. </w:t>
      </w:r>
    </w:p>
    <w:p w14:paraId="37600E21" w14:textId="23551A05" w:rsidR="00D5704E" w:rsidRPr="00D61FE4" w:rsidRDefault="00D44B23" w:rsidP="00D5704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Hoenear</w:t>
      </w:r>
      <w:r w:rsidR="00D5704E" w:rsidRPr="00D61FE4">
        <w:rPr>
          <w:b/>
          <w:bCs/>
          <w:sz w:val="28"/>
          <w:szCs w:val="28"/>
        </w:rPr>
        <w:t>:</w:t>
      </w:r>
    </w:p>
    <w:p w14:paraId="7B0AE738" w14:textId="42EE44FF" w:rsidR="00D5704E" w:rsidRPr="00D5704E" w:rsidRDefault="00D44B23" w:rsidP="00D5704E">
      <w:pPr>
        <w:numPr>
          <w:ilvl w:val="0"/>
          <w:numId w:val="1"/>
        </w:numPr>
      </w:pPr>
      <w:r>
        <w:rPr>
          <w:b/>
          <w:bCs/>
        </w:rPr>
        <w:t>Feestprogramma:</w:t>
      </w:r>
      <w:r w:rsidR="00D5704E" w:rsidRPr="00D5704E">
        <w:t xml:space="preserve"> 17 </w:t>
      </w:r>
      <w:r>
        <w:t>o</w:t>
      </w:r>
      <w:r w:rsidR="00D5704E" w:rsidRPr="00D5704E">
        <w:t>ktober 2025 (</w:t>
      </w:r>
      <w:r>
        <w:t>ûntfangst en feestlike taspraak yn Schloß Jever)</w:t>
      </w:r>
    </w:p>
    <w:p w14:paraId="6C554A60" w14:textId="09880C78" w:rsidR="00D5704E" w:rsidRPr="00D5704E" w:rsidRDefault="00D44B23" w:rsidP="00D5704E">
      <w:pPr>
        <w:numPr>
          <w:ilvl w:val="0"/>
          <w:numId w:val="1"/>
        </w:numPr>
      </w:pPr>
      <w:r>
        <w:rPr>
          <w:b/>
          <w:bCs/>
        </w:rPr>
        <w:t>Temaprogramma:</w:t>
      </w:r>
      <w:r w:rsidR="00D5704E" w:rsidRPr="00D5704E">
        <w:t xml:space="preserve"> 18</w:t>
      </w:r>
      <w:r>
        <w:t xml:space="preserve"> oktobe</w:t>
      </w:r>
      <w:r w:rsidR="00D5704E" w:rsidRPr="00D5704E">
        <w:t>r 2025 (</w:t>
      </w:r>
      <w:r>
        <w:t xml:space="preserve">iepening, lêzingen, ekskurzje, yn Theater </w:t>
      </w:r>
      <w:r w:rsidR="00D5704E" w:rsidRPr="00D5704E">
        <w:t>am Dannhalm &amp; Neustadtgödens)</w:t>
      </w:r>
    </w:p>
    <w:p w14:paraId="29F7C8A4" w14:textId="77777777" w:rsidR="00D44B23" w:rsidRDefault="00D5704E" w:rsidP="00D44B23">
      <w:pPr>
        <w:rPr>
          <w:b/>
          <w:bCs/>
          <w:sz w:val="28"/>
          <w:szCs w:val="28"/>
        </w:rPr>
      </w:pPr>
      <w:r w:rsidRPr="00D61FE4">
        <w:rPr>
          <w:b/>
          <w:bCs/>
          <w:sz w:val="28"/>
          <w:szCs w:val="28"/>
        </w:rPr>
        <w:t>Wa</w:t>
      </w:r>
      <w:r w:rsidR="00D44B23">
        <w:rPr>
          <w:b/>
          <w:bCs/>
          <w:sz w:val="28"/>
          <w:szCs w:val="28"/>
        </w:rPr>
        <w:t>t te ferwachtsjen:</w:t>
      </w:r>
    </w:p>
    <w:p w14:paraId="3D099328" w14:textId="2FEBA781" w:rsidR="00D5704E" w:rsidRPr="00D5704E" w:rsidRDefault="00D44B23" w:rsidP="00D44B23">
      <w:pPr>
        <w:pStyle w:val="Lijstalinea"/>
        <w:numPr>
          <w:ilvl w:val="0"/>
          <w:numId w:val="2"/>
        </w:numPr>
      </w:pPr>
      <w:r>
        <w:t>Feestlike ûntfangst en jubileümtaspraak</w:t>
      </w:r>
    </w:p>
    <w:p w14:paraId="335F3EFF" w14:textId="6A0F4AB7" w:rsidR="00D5704E" w:rsidRPr="00D5704E" w:rsidRDefault="00D44B23" w:rsidP="00D5704E">
      <w:pPr>
        <w:numPr>
          <w:ilvl w:val="0"/>
          <w:numId w:val="2"/>
        </w:numPr>
      </w:pPr>
      <w:r>
        <w:t>Begroeting fan (û.o.) Falko Mohrs, minister fan wittenskip en kultuer yn Niedersachsen</w:t>
      </w:r>
      <w:r w:rsidR="00D5704E" w:rsidRPr="00D5704E">
        <w:t xml:space="preserve"> </w:t>
      </w:r>
    </w:p>
    <w:p w14:paraId="155B2A1F" w14:textId="6AA1733E" w:rsidR="006B4F5A" w:rsidRDefault="00D44B23" w:rsidP="005B01DA">
      <w:pPr>
        <w:numPr>
          <w:ilvl w:val="0"/>
          <w:numId w:val="2"/>
        </w:numPr>
      </w:pPr>
      <w:r>
        <w:t>Wittenskiplike lêzingen en útwikseling tusken Ostfriesland</w:t>
      </w:r>
      <w:r w:rsidR="00953A5A">
        <w:t xml:space="preserve">, </w:t>
      </w:r>
      <w:r>
        <w:t>Oldenburg (Sealterlân)</w:t>
      </w:r>
      <w:r w:rsidR="00953A5A">
        <w:t>,</w:t>
      </w:r>
      <w:r>
        <w:t xml:space="preserve"> Noardfryslân</w:t>
      </w:r>
      <w:r w:rsidR="00953A5A">
        <w:t xml:space="preserve"> en ús eigen Westerlauwersk Frysl</w:t>
      </w:r>
      <w:r w:rsidR="00953A5A">
        <w:rPr>
          <w:lang w:val="nl-NL"/>
        </w:rPr>
        <w:t>â</w:t>
      </w:r>
      <w:r w:rsidR="00953A5A">
        <w:t>n</w:t>
      </w:r>
    </w:p>
    <w:p w14:paraId="78E76002" w14:textId="30DC6358" w:rsidR="00D5704E" w:rsidRPr="00D5704E" w:rsidRDefault="00472432" w:rsidP="005B01DA">
      <w:pPr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BB51C" wp14:editId="67BFD9E5">
                <wp:simplePos x="0" y="0"/>
                <wp:positionH relativeFrom="column">
                  <wp:posOffset>3785235</wp:posOffset>
                </wp:positionH>
                <wp:positionV relativeFrom="paragraph">
                  <wp:posOffset>307976</wp:posOffset>
                </wp:positionV>
                <wp:extent cx="2224405" cy="1403985"/>
                <wp:effectExtent l="361950" t="190500" r="366395" b="18542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27722">
                          <a:off x="0" y="0"/>
                          <a:ext cx="2224405" cy="140398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3399FF"/>
                            </a:gs>
                            <a:gs pos="16000">
                              <a:srgbClr val="00CCCC"/>
                            </a:gs>
                            <a:gs pos="47000">
                              <a:srgbClr val="9999FF"/>
                            </a:gs>
                            <a:gs pos="60001">
                              <a:srgbClr val="2E6792"/>
                            </a:gs>
                            <a:gs pos="71001">
                              <a:srgbClr val="3333CC"/>
                            </a:gs>
                            <a:gs pos="81000">
                              <a:srgbClr val="1170FF"/>
                            </a:gs>
                            <a:gs pos="100000">
                              <a:srgbClr val="006699"/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5778A" w14:textId="77777777" w:rsidR="00D5704E" w:rsidRDefault="00D5704E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59D437" wp14:editId="172F28B6">
                                  <wp:extent cx="2112645" cy="3710940"/>
                                  <wp:effectExtent l="0" t="0" r="1905" b="381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riesenkongress Jever 1925 Titelblatt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2645" cy="3710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gradFill>
                                            <a:gsLst>
                                              <a:gs pos="0">
                                                <a:srgbClr val="3399FF"/>
                                              </a:gs>
                                              <a:gs pos="16000">
                                                <a:srgbClr val="00CCCC"/>
                                              </a:gs>
                                              <a:gs pos="47000">
                                                <a:srgbClr val="9999FF"/>
                                              </a:gs>
                                              <a:gs pos="60001">
                                                <a:srgbClr val="2E6792"/>
                                              </a:gs>
                                              <a:gs pos="71001">
                                                <a:srgbClr val="3333CC"/>
                                              </a:gs>
                                              <a:gs pos="81000">
                                                <a:srgbClr val="1170FF"/>
                                              </a:gs>
                                              <a:gs pos="100000">
                                                <a:srgbClr val="006699"/>
                                              </a:gs>
                                            </a:gsLst>
                                            <a:lin ang="5400000" scaled="0"/>
                                          </a:grad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DBB51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98.05pt;margin-top:24.25pt;width:175.15pt;height:110.55pt;rotation:685640fd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" fillcolor="#39f">
                <v:fill color2="#069" colors="0 #39f;10486f #0cc;30802f #99f;39322f #2e6792;46531f #33c;53084f #1170ff;1 #069" focus="100%" type="gradient">
                  <o:fill v:ext="view" type="gradientUnscaled"/>
                </v:fill>
                <v:textbox style="mso-fit-shape-to-text:t">
                  <w:txbxContent>
                    <w:p w14:paraId="09D5778A" w14:textId="77777777" w:rsidR="00D5704E" w:rsidRDefault="00D5704E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3E59D437" wp14:editId="172F28B6">
                            <wp:extent cx="2112645" cy="3710940"/>
                            <wp:effectExtent l="0" t="0" r="1905" b="381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riesenkongress Jever 1925 Titelblatt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2645" cy="3710940"/>
                                    </a:xfrm>
                                    <a:prstGeom prst="rect">
                                      <a:avLst/>
                                    </a:prstGeom>
                                    <a:gradFill>
                                      <a:gsLst>
                                        <a:gs pos="0">
                                          <a:srgbClr val="3399FF"/>
                                        </a:gs>
                                        <a:gs pos="16000">
                                          <a:srgbClr val="00CCCC"/>
                                        </a:gs>
                                        <a:gs pos="47000">
                                          <a:srgbClr val="9999FF"/>
                                        </a:gs>
                                        <a:gs pos="60001">
                                          <a:srgbClr val="2E6792"/>
                                        </a:gs>
                                        <a:gs pos="71001">
                                          <a:srgbClr val="3333CC"/>
                                        </a:gs>
                                        <a:gs pos="81000">
                                          <a:srgbClr val="1170FF"/>
                                        </a:gs>
                                        <a:gs pos="100000">
                                          <a:srgbClr val="006699"/>
                                        </a:gs>
                                      </a:gsLst>
                                      <a:lin ang="5400000" scaled="0"/>
                                    </a:gradFill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B4F5A">
        <w:t xml:space="preserve">Ekskurzje nei histoaryske plakken yn </w:t>
      </w:r>
      <w:r w:rsidR="00D5704E" w:rsidRPr="00D5704E">
        <w:t>Neustadtgödens</w:t>
      </w:r>
    </w:p>
    <w:p w14:paraId="45D20F7D" w14:textId="50F04F87" w:rsidR="00D5704E" w:rsidRDefault="006B4F5A" w:rsidP="00FC5B0B">
      <w:pPr>
        <w:numPr>
          <w:ilvl w:val="0"/>
          <w:numId w:val="2"/>
        </w:numPr>
      </w:pPr>
      <w:r>
        <w:t xml:space="preserve">In bulte gelegenheid om inoar te moetsjen en te netwurkjen </w:t>
      </w:r>
    </w:p>
    <w:p w14:paraId="26A8F54B" w14:textId="557509BA" w:rsidR="00D5704E" w:rsidRPr="00472432" w:rsidRDefault="006B4F5A" w:rsidP="00D5704E">
      <w:pPr>
        <w:rPr>
          <w:b/>
          <w:sz w:val="28"/>
          <w:szCs w:val="28"/>
        </w:rPr>
      </w:pPr>
      <w:r>
        <w:rPr>
          <w:b/>
          <w:sz w:val="28"/>
          <w:szCs w:val="28"/>
        </w:rPr>
        <w:t>Tenei mear ynformaasje!</w:t>
      </w:r>
      <w:r w:rsidR="00D5704E" w:rsidRPr="00472432">
        <w:rPr>
          <w:b/>
          <w:sz w:val="28"/>
          <w:szCs w:val="28"/>
        </w:rPr>
        <w:br/>
      </w:r>
      <w:r>
        <w:rPr>
          <w:b/>
          <w:sz w:val="28"/>
          <w:szCs w:val="28"/>
        </w:rPr>
        <w:t>Skriuw it yn jo bûsboekje! Wy sjogge út nei jo komst!</w:t>
      </w:r>
    </w:p>
    <w:p w14:paraId="3AD711A4" w14:textId="77777777" w:rsidR="00472432" w:rsidRDefault="00472432" w:rsidP="00D5704E">
      <w:pPr>
        <w:rPr>
          <w:b/>
          <w:bCs/>
        </w:rPr>
      </w:pPr>
    </w:p>
    <w:p w14:paraId="67CCA0C9" w14:textId="4340D000" w:rsidR="00472432" w:rsidRDefault="00D5704E" w:rsidP="00D5704E">
      <w:pPr>
        <w:rPr>
          <w:b/>
          <w:bCs/>
        </w:rPr>
      </w:pPr>
      <w:r w:rsidRPr="00D5704E">
        <w:rPr>
          <w:b/>
          <w:bCs/>
        </w:rPr>
        <w:t>Interfriesischer Rat</w:t>
      </w:r>
      <w:r w:rsidR="006B4F5A">
        <w:rPr>
          <w:b/>
          <w:bCs/>
        </w:rPr>
        <w:t xml:space="preserve"> (Ynterfryske Rie)</w:t>
      </w:r>
      <w:r w:rsidRPr="00D5704E">
        <w:br/>
      </w:r>
    </w:p>
    <w:p w14:paraId="4DB0F297" w14:textId="01242370" w:rsidR="00472432" w:rsidRDefault="006B4F5A" w:rsidP="00D5704E">
      <w:pPr>
        <w:rPr>
          <w:i/>
          <w:iCs/>
        </w:rPr>
      </w:pPr>
      <w:r>
        <w:rPr>
          <w:i/>
          <w:iCs/>
        </w:rPr>
        <w:t>De offisjele útnoeging en fierrdere details folgje daliks.</w:t>
      </w:r>
    </w:p>
    <w:p w14:paraId="0713F0AA" w14:textId="77777777" w:rsidR="006B4F5A" w:rsidRDefault="006B4F5A" w:rsidP="00D5704E">
      <w:pPr>
        <w:rPr>
          <w:i/>
          <w:iCs/>
        </w:rPr>
      </w:pPr>
    </w:p>
    <w:p w14:paraId="185778EE" w14:textId="77777777" w:rsidR="00472432" w:rsidRPr="00472432" w:rsidRDefault="00472432" w:rsidP="00D5704E">
      <w:pPr>
        <w:rPr>
          <w:b/>
          <w:i/>
          <w:iCs/>
          <w:sz w:val="28"/>
          <w:szCs w:val="28"/>
        </w:rPr>
      </w:pPr>
      <w:r w:rsidRPr="00472432">
        <w:rPr>
          <w:b/>
          <w:i/>
          <w:iCs/>
          <w:sz w:val="28"/>
          <w:szCs w:val="28"/>
        </w:rPr>
        <w:t>Interfriesischer Rat</w:t>
      </w:r>
    </w:p>
    <w:p w14:paraId="6EC6EF6A" w14:textId="77777777" w:rsidR="00472432" w:rsidRPr="00D5704E" w:rsidRDefault="00472432" w:rsidP="00D5704E">
      <w:r>
        <w:rPr>
          <w:i/>
          <w:iCs/>
        </w:rPr>
        <w:t>www.interfriesischerrat.com</w:t>
      </w:r>
    </w:p>
    <w:sectPr w:rsidR="00472432" w:rsidRPr="00D570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721CA"/>
    <w:multiLevelType w:val="multilevel"/>
    <w:tmpl w:val="13948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4E2245"/>
    <w:multiLevelType w:val="multilevel"/>
    <w:tmpl w:val="ECB0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D435C8"/>
    <w:multiLevelType w:val="multilevel"/>
    <w:tmpl w:val="F550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2723923">
    <w:abstractNumId w:val="1"/>
  </w:num>
  <w:num w:numId="2" w16cid:durableId="2002006127">
    <w:abstractNumId w:val="2"/>
  </w:num>
  <w:num w:numId="3" w16cid:durableId="1486313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4E"/>
    <w:rsid w:val="001D70B7"/>
    <w:rsid w:val="00472432"/>
    <w:rsid w:val="00482314"/>
    <w:rsid w:val="004D2BD6"/>
    <w:rsid w:val="006B4F5A"/>
    <w:rsid w:val="008B79CA"/>
    <w:rsid w:val="00953A5A"/>
    <w:rsid w:val="00AB050E"/>
    <w:rsid w:val="00D44B23"/>
    <w:rsid w:val="00D5704E"/>
    <w:rsid w:val="00D61FE4"/>
    <w:rsid w:val="00E2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93F3"/>
  <w15:docId w15:val="{4B1C236C-D7EA-4165-8C51-044B1695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5704E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57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704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44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 Ulrichs</dc:creator>
  <cp:lastModifiedBy>Bouke Slofstra</cp:lastModifiedBy>
  <cp:revision>6</cp:revision>
  <dcterms:created xsi:type="dcterms:W3CDTF">2025-07-15T08:41:00Z</dcterms:created>
  <dcterms:modified xsi:type="dcterms:W3CDTF">2025-07-15T09:03:00Z</dcterms:modified>
</cp:coreProperties>
</file>